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3" w:lineRule="exact" w:before="0"/>
        <w:ind w:left="488" w:right="0" w:firstLine="0"/>
        <w:jc w:val="left"/>
        <w:rPr>
          <w:rFonts w:ascii="標楷體" w:hAnsi="標楷體" w:cs="標楷體" w:eastAsia="標楷體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>國立台灣科技大學設計系博碩士學位考試口試費印領清冊</w:t>
      </w:r>
    </w:p>
    <w:p>
      <w:pPr>
        <w:pStyle w:val="Heading1"/>
        <w:tabs>
          <w:tab w:pos="943" w:val="left" w:leader="none"/>
          <w:tab w:pos="4721" w:val="left" w:leader="none"/>
        </w:tabs>
        <w:spacing w:line="240" w:lineRule="auto" w:before="288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學</w:t>
        <w:tab/>
      </w:r>
      <w:r>
        <w:rPr>
          <w:spacing w:val="1"/>
        </w:rPr>
        <w:t>生：</w:t>
      </w:r>
      <w:r>
        <w:rPr>
          <w:rFonts w:ascii="Times New Roman" w:hAnsi="Times New Roman" w:cs="Times New Roman" w:eastAsia="Times New Roman"/>
          <w:spacing w:val="1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943" w:val="left" w:leader="none"/>
          <w:tab w:pos="4723" w:val="left" w:leader="none"/>
        </w:tabs>
        <w:spacing w:before="14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標楷體" w:hAnsi="標楷體" w:cs="標楷體" w:eastAsia="標楷體"/>
          <w:w w:val="95"/>
          <w:sz w:val="28"/>
          <w:szCs w:val="28"/>
        </w:rPr>
        <w:t>學</w:t>
        <w:tab/>
      </w:r>
      <w:r>
        <w:rPr>
          <w:rFonts w:ascii="標楷體" w:hAnsi="標楷體" w:cs="標楷體" w:eastAsia="標楷體"/>
          <w:spacing w:val="1"/>
          <w:sz w:val="28"/>
          <w:szCs w:val="28"/>
        </w:rPr>
        <w:t>號：</w:t>
      </w:r>
      <w:r>
        <w:rPr>
          <w:rFonts w:ascii="Times New Roman" w:hAnsi="Times New Roman" w:cs="Times New Roman" w:eastAsia="Times New Roman"/>
          <w:spacing w:val="1"/>
          <w:w w:val="99"/>
          <w:sz w:val="28"/>
          <w:szCs w:val="28"/>
        </w:rPr>
      </w:r>
      <w:r>
        <w:rPr>
          <w:rFonts w:ascii="Times New Roman" w:hAnsi="Times New Roman" w:cs="Times New Roman" w:eastAsia="Times New Roman"/>
          <w:w w:val="99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2204" w:val="left" w:leader="none"/>
          <w:tab w:pos="3043" w:val="left" w:leader="none"/>
          <w:tab w:pos="3883" w:val="left" w:leader="none"/>
        </w:tabs>
        <w:spacing w:before="14"/>
        <w:ind w:left="104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w w:val="95"/>
          <w:sz w:val="28"/>
          <w:szCs w:val="28"/>
        </w:rPr>
        <w:t>口試日期：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</w:r>
      <w:r>
        <w:rPr>
          <w:rFonts w:ascii="Times New Roman" w:hAnsi="Times New Roman" w:cs="Times New Roman" w:eastAsia="Times New Roman"/>
          <w:w w:val="95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</w:r>
      <w:r>
        <w:rPr>
          <w:rFonts w:ascii="標楷體" w:hAnsi="標楷體" w:cs="標楷體" w:eastAsia="標楷體"/>
          <w:w w:val="95"/>
          <w:sz w:val="28"/>
          <w:szCs w:val="28"/>
        </w:rPr>
        <w:t>年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</w:r>
      <w:r>
        <w:rPr>
          <w:rFonts w:ascii="Times New Roman" w:hAnsi="Times New Roman" w:cs="Times New Roman" w:eastAsia="Times New Roman"/>
          <w:w w:val="95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</w:r>
      <w:r>
        <w:rPr>
          <w:rFonts w:ascii="標楷體" w:hAnsi="標楷體" w:cs="標楷體" w:eastAsia="標楷體"/>
          <w:w w:val="95"/>
          <w:sz w:val="28"/>
          <w:szCs w:val="28"/>
        </w:rPr>
        <w:t>月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</w:r>
      <w:r>
        <w:rPr>
          <w:rFonts w:ascii="Times New Roman" w:hAnsi="Times New Roman" w:cs="Times New Roman" w:eastAsia="Times New Roman"/>
          <w:w w:val="95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</w:r>
      <w:r>
        <w:rPr>
          <w:rFonts w:ascii="標楷體" w:hAnsi="標楷體" w:cs="標楷體" w:eastAsia="標楷體"/>
          <w:sz w:val="28"/>
          <w:szCs w:val="28"/>
        </w:rPr>
        <w:t>日</w:t>
      </w:r>
      <w:r>
        <w:rPr>
          <w:rFonts w:ascii="標楷體" w:hAnsi="標楷體" w:cs="標楷體" w:eastAsia="標楷體"/>
          <w:sz w:val="28"/>
          <w:szCs w:val="28"/>
        </w:rPr>
      </w:r>
    </w:p>
    <w:p>
      <w:pPr>
        <w:spacing w:line="240" w:lineRule="auto" w:before="5"/>
        <w:rPr>
          <w:rFonts w:ascii="標楷體" w:hAnsi="標楷體" w:cs="標楷體" w:eastAsia="標楷體"/>
          <w:sz w:val="16"/>
          <w:szCs w:val="1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708"/>
        <w:gridCol w:w="2834"/>
        <w:gridCol w:w="946"/>
        <w:gridCol w:w="944"/>
        <w:gridCol w:w="946"/>
        <w:gridCol w:w="2409"/>
      </w:tblGrid>
      <w:tr>
        <w:trPr>
          <w:trHeight w:val="759" w:hRule="exact"/>
        </w:trPr>
        <w:tc>
          <w:tcPr>
            <w:tcW w:w="1588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5"/>
              <w:ind w:left="29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委員姓名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12" w:lineRule="exact" w:before="36"/>
              <w:ind w:left="229" w:right="75" w:hanging="154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w w:val="95"/>
                <w:sz w:val="24"/>
                <w:szCs w:val="24"/>
              </w:rPr>
              <w:t>校內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外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5"/>
              <w:ind w:left="66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4"/>
                <w:szCs w:val="24"/>
              </w:rPr>
              <w:t>服務單位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b/>
                <w:bCs/>
                <w:spacing w:val="-1"/>
                <w:sz w:val="24"/>
                <w:szCs w:val="24"/>
              </w:rPr>
              <w:t>職稱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5"/>
              <w:ind w:left="10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口試費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94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5"/>
              <w:ind w:left="10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交通費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75"/>
              <w:ind w:left="22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小計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75"/>
              <w:ind w:left="13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簽名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737" w:hRule="exact"/>
        </w:trPr>
        <w:tc>
          <w:tcPr>
            <w:tcW w:w="1588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1588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738" w:hRule="exact"/>
        </w:trPr>
        <w:tc>
          <w:tcPr>
            <w:tcW w:w="1588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1588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737" w:hRule="exact"/>
        </w:trPr>
        <w:tc>
          <w:tcPr>
            <w:tcW w:w="1588" w:type="dxa"/>
            <w:tcBorders>
              <w:top w:val="single" w:sz="3" w:space="0" w:color="000000"/>
              <w:left w:val="single" w:sz="1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5131" w:type="dxa"/>
            <w:gridSpan w:val="3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5"/>
              <w:ind w:right="11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pacing w:val="1"/>
                <w:sz w:val="28"/>
                <w:szCs w:val="28"/>
              </w:rPr>
              <w:t>合計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5245" w:type="dxa"/>
            <w:gridSpan w:val="4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標楷體" w:hAnsi="標楷體" w:cs="標楷體" w:eastAsia="標楷體"/>
          <w:sz w:val="8"/>
          <w:szCs w:val="8"/>
        </w:rPr>
      </w:pPr>
    </w:p>
    <w:p>
      <w:pPr>
        <w:spacing w:before="22"/>
        <w:ind w:left="104" w:right="0" w:firstLine="0"/>
        <w:jc w:val="left"/>
        <w:rPr>
          <w:rFonts w:ascii="標楷體" w:hAnsi="標楷體" w:cs="標楷體" w:eastAsia="標楷體"/>
          <w:sz w:val="25"/>
          <w:szCs w:val="25"/>
        </w:rPr>
      </w:pPr>
      <w:r>
        <w:rPr>
          <w:rFonts w:ascii="標楷體" w:hAnsi="標楷體" w:cs="標楷體" w:eastAsia="標楷體"/>
          <w:sz w:val="25"/>
          <w:szCs w:val="25"/>
        </w:rPr>
        <w:t>說明：</w:t>
      </w:r>
    </w:p>
    <w:p>
      <w:pPr>
        <w:pStyle w:val="BodyText"/>
        <w:spacing w:line="240" w:lineRule="auto" w:before="17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spacing w:val="-1"/>
        </w:rPr>
        <w:t>國立臺灣科技大學研究生學位論文口試費支給標</w:t>
      </w:r>
      <w:r>
        <w:rPr/>
        <w:t>準 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(1</w:t>
      </w:r>
      <w:r>
        <w:rPr>
          <w:rFonts w:ascii="Times New Roman" w:hAnsi="Times New Roman" w:cs="Times New Roman" w:eastAsia="Times New Roman"/>
          <w:spacing w:val="-8"/>
        </w:rPr>
        <w:t>1</w:t>
      </w:r>
      <w:r>
        <w:rPr>
          <w:rFonts w:ascii="Times New Roman" w:hAnsi="Times New Roman" w:cs="Times New Roman" w:eastAsia="Times New Roman"/>
        </w:rPr>
        <w:t>1.</w:t>
      </w:r>
      <w:r>
        <w:rPr>
          <w:rFonts w:ascii="Times New Roman" w:hAnsi="Times New Roman" w:cs="Times New Roman" w:eastAsia="Times New Roman"/>
          <w:spacing w:val="-32"/>
        </w:rPr>
        <w:t>9</w:t>
      </w:r>
      <w:r>
        <w:rPr>
          <w:rFonts w:ascii="Times New Roman" w:hAnsi="Times New Roman" w:cs="Times New Roman" w:eastAsia="Times New Roman"/>
          <w:spacing w:val="-33"/>
        </w:rPr>
        <w:t>.2</w:t>
      </w:r>
      <w:r>
        <w:rPr>
          <w:rFonts w:ascii="Times New Roman" w:hAnsi="Times New Roman" w:cs="Times New Roman" w:eastAsia="Times New Roman"/>
          <w:spacing w:val="12"/>
        </w:rPr>
        <w:t>0</w:t>
      </w:r>
      <w:r>
        <w:rPr/>
        <w:t>第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612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次行政會議通過</w:t>
      </w:r>
      <w:r>
        <w:rPr>
          <w:rFonts w:ascii="Times New Roman" w:hAnsi="Times New Roman" w:cs="Times New Roman" w:eastAsia="Times New Roman"/>
        </w:rPr>
        <w:t>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1354"/>
        <w:gridCol w:w="1356"/>
        <w:gridCol w:w="5228"/>
      </w:tblGrid>
      <w:tr>
        <w:trPr>
          <w:trHeight w:val="647" w:hRule="exact"/>
        </w:trPr>
        <w:tc>
          <w:tcPr>
            <w:tcW w:w="1984" w:type="dxa"/>
            <w:tcBorders>
              <w:top w:val="single" w:sz="13" w:space="0" w:color="000000"/>
              <w:left w:val="single" w:sz="13" w:space="0" w:color="000000"/>
              <w:bottom w:val="single" w:sz="5" w:space="0" w:color="535353"/>
              <w:right w:val="single" w:sz="5" w:space="0" w:color="535353"/>
            </w:tcBorders>
          </w:tcPr>
          <w:p>
            <w:pPr>
              <w:pStyle w:val="TableParagraph"/>
              <w:spacing w:line="240" w:lineRule="auto" w:before="119"/>
              <w:ind w:right="1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w w:val="105"/>
                <w:sz w:val="24"/>
                <w:szCs w:val="24"/>
              </w:rPr>
              <w:t>學制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13" w:space="0" w:color="000000"/>
              <w:left w:val="single" w:sz="5" w:space="0" w:color="535353"/>
              <w:bottom w:val="single" w:sz="5" w:space="0" w:color="535353"/>
              <w:right w:val="single" w:sz="5" w:space="0" w:color="535353"/>
            </w:tcBorders>
          </w:tcPr>
          <w:p>
            <w:pPr>
              <w:pStyle w:val="TableParagraph"/>
              <w:spacing w:line="240" w:lineRule="auto" w:before="119"/>
              <w:ind w:left="14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w w:val="110"/>
                <w:sz w:val="24"/>
                <w:szCs w:val="24"/>
              </w:rPr>
              <w:t>非外籍生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1356" w:type="dxa"/>
            <w:tcBorders>
              <w:top w:val="single" w:sz="13" w:space="0" w:color="000000"/>
              <w:left w:val="single" w:sz="5" w:space="0" w:color="535353"/>
              <w:bottom w:val="single" w:sz="5" w:space="0" w:color="535353"/>
              <w:right w:val="single" w:sz="5" w:space="0" w:color="535353"/>
            </w:tcBorders>
          </w:tcPr>
          <w:p>
            <w:pPr>
              <w:pStyle w:val="TableParagraph"/>
              <w:spacing w:line="240" w:lineRule="auto" w:before="119"/>
              <w:ind w:left="31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外籍生</w:t>
            </w:r>
          </w:p>
        </w:tc>
        <w:tc>
          <w:tcPr>
            <w:tcW w:w="5228" w:type="dxa"/>
            <w:tcBorders>
              <w:top w:val="single" w:sz="13" w:space="0" w:color="000000"/>
              <w:left w:val="single" w:sz="5" w:space="0" w:color="535353"/>
              <w:bottom w:val="single" w:sz="5" w:space="0" w:color="535353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9"/>
              <w:ind w:left="948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備註</w:t>
            </w:r>
          </w:p>
        </w:tc>
      </w:tr>
      <w:tr>
        <w:trPr>
          <w:trHeight w:val="580" w:hRule="exact"/>
        </w:trPr>
        <w:tc>
          <w:tcPr>
            <w:tcW w:w="1984" w:type="dxa"/>
            <w:tcBorders>
              <w:top w:val="single" w:sz="5" w:space="0" w:color="535353"/>
              <w:left w:val="single" w:sz="13" w:space="0" w:color="000000"/>
              <w:bottom w:val="single" w:sz="5" w:space="0" w:color="535353"/>
              <w:right w:val="single" w:sz="5" w:space="0" w:color="535353"/>
            </w:tcBorders>
          </w:tcPr>
          <w:p>
            <w:pPr>
              <w:pStyle w:val="TableParagraph"/>
              <w:spacing w:line="240" w:lineRule="auto" w:before="90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1"/>
                <w:w w:val="105"/>
                <w:sz w:val="24"/>
                <w:szCs w:val="24"/>
              </w:rPr>
              <w:t>碩士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w w:val="105"/>
                <w:sz w:val="24"/>
                <w:szCs w:val="24"/>
              </w:rPr>
              <w:t>含碩在職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5" w:space="0" w:color="535353"/>
              <w:left w:val="single" w:sz="5" w:space="0" w:color="535353"/>
              <w:bottom w:val="single" w:sz="5" w:space="0" w:color="535353"/>
              <w:right w:val="single" w:sz="5" w:space="0" w:color="535353"/>
            </w:tcBorders>
          </w:tcPr>
          <w:p>
            <w:pPr>
              <w:pStyle w:val="TableParagraph"/>
              <w:spacing w:line="240" w:lineRule="auto" w:before="147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1,000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6" w:type="dxa"/>
            <w:tcBorders>
              <w:top w:val="single" w:sz="5" w:space="0" w:color="535353"/>
              <w:left w:val="single" w:sz="5" w:space="0" w:color="535353"/>
              <w:bottom w:val="single" w:sz="5" w:space="0" w:color="535353"/>
              <w:right w:val="single" w:sz="5" w:space="0" w:color="535353"/>
            </w:tcBorders>
          </w:tcPr>
          <w:p>
            <w:pPr>
              <w:pStyle w:val="TableParagraph"/>
              <w:spacing w:line="240" w:lineRule="auto" w:before="147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1,200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28" w:type="dxa"/>
            <w:vMerge w:val="restart"/>
            <w:tcBorders>
              <w:top w:val="single" w:sz="5" w:space="0" w:color="535353"/>
              <w:left w:val="single" w:sz="5" w:space="0" w:color="535353"/>
              <w:right w:val="single" w:sz="13" w:space="0" w:color="000000"/>
            </w:tcBorders>
          </w:tcPr>
          <w:p>
            <w:pPr>
              <w:pStyle w:val="TableParagraph"/>
              <w:spacing w:line="233" w:lineRule="auto" w:before="152"/>
              <w:ind w:left="-3" w:right="99"/>
              <w:jc w:val="both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外籍生學</w:t>
            </w:r>
            <w:r>
              <w:rPr>
                <w:rFonts w:ascii="標楷體" w:hAnsi="標楷體" w:cs="標楷體" w:eastAsia="標楷體"/>
                <w:spacing w:val="-4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位論文口試費支給標準適用對象以英文撰</w:t>
            </w:r>
            <w:r>
              <w:rPr>
                <w:rFonts w:ascii="標楷體" w:hAnsi="標楷體" w:cs="標楷體" w:eastAsia="標楷體"/>
                <w:spacing w:val="24"/>
                <w:w w:val="104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w w:val="105"/>
                <w:sz w:val="22"/>
                <w:szCs w:val="22"/>
              </w:rPr>
              <w:t>寫論文為限，以中文撰寫論文之外籍生，學位論文</w:t>
            </w:r>
            <w:r>
              <w:rPr>
                <w:rFonts w:ascii="標楷體" w:hAnsi="標楷體" w:cs="標楷體" w:eastAsia="標楷體"/>
                <w:spacing w:val="24"/>
                <w:w w:val="104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w w:val="105"/>
                <w:sz w:val="22"/>
                <w:szCs w:val="22"/>
              </w:rPr>
              <w:t>口試費仍依非外籍生文給標準給付。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</w:r>
          </w:p>
        </w:tc>
      </w:tr>
      <w:tr>
        <w:trPr>
          <w:trHeight w:val="613" w:hRule="exact"/>
        </w:trPr>
        <w:tc>
          <w:tcPr>
            <w:tcW w:w="1984" w:type="dxa"/>
            <w:tcBorders>
              <w:top w:val="single" w:sz="5" w:space="0" w:color="535353"/>
              <w:left w:val="single" w:sz="13" w:space="0" w:color="000000"/>
              <w:bottom w:val="single" w:sz="13" w:space="0" w:color="000000"/>
              <w:right w:val="single" w:sz="5" w:space="0" w:color="535353"/>
            </w:tcBorders>
          </w:tcPr>
          <w:p>
            <w:pPr>
              <w:pStyle w:val="TableParagraph"/>
              <w:spacing w:line="240" w:lineRule="auto" w:before="101"/>
              <w:ind w:left="82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color w:val="454545"/>
                <w:w w:val="110"/>
                <w:sz w:val="24"/>
                <w:szCs w:val="24"/>
              </w:rPr>
              <w:t>博士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5" w:space="0" w:color="535353"/>
              <w:left w:val="single" w:sz="5" w:space="0" w:color="535353"/>
              <w:bottom w:val="single" w:sz="13" w:space="0" w:color="000000"/>
              <w:right w:val="single" w:sz="5" w:space="0" w:color="535353"/>
            </w:tcBorders>
          </w:tcPr>
          <w:p>
            <w:pPr>
              <w:pStyle w:val="TableParagraph"/>
              <w:spacing w:line="240" w:lineRule="auto" w:before="157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363836"/>
                <w:w w:val="105"/>
                <w:sz w:val="24"/>
              </w:rPr>
              <w:t>2,000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56" w:type="dxa"/>
            <w:tcBorders>
              <w:top w:val="single" w:sz="5" w:space="0" w:color="535353"/>
              <w:left w:val="single" w:sz="5" w:space="0" w:color="535353"/>
              <w:bottom w:val="single" w:sz="13" w:space="0" w:color="000000"/>
              <w:right w:val="single" w:sz="5" w:space="0" w:color="535353"/>
            </w:tcBorders>
          </w:tcPr>
          <w:p>
            <w:pPr>
              <w:pStyle w:val="TableParagraph"/>
              <w:spacing w:line="240" w:lineRule="auto" w:before="157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363836"/>
                <w:w w:val="105"/>
                <w:sz w:val="24"/>
              </w:rPr>
              <w:t>2,200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28" w:type="dxa"/>
            <w:vMerge/>
            <w:tcBorders>
              <w:left w:val="single" w:sz="5" w:space="0" w:color="535353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3" w:lineRule="auto"/>
        <w:ind w:left="272" w:right="4319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610001pt;margin-top:35.852795pt;width:498.5pt;height:137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0"/>
                    <w:gridCol w:w="2481"/>
                    <w:gridCol w:w="2481"/>
                    <w:gridCol w:w="2480"/>
                  </w:tblGrid>
                  <w:tr>
                    <w:trPr>
                      <w:trHeight w:val="443" w:hRule="exact"/>
                    </w:trPr>
                    <w:tc>
                      <w:tcPr>
                        <w:tcW w:w="2480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6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地區別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1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54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給付標準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13" w:space="0" w:color="000000"/>
                          <w:left w:val="single" w:sz="1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56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地區別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5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給付標準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2480" w:type="dxa"/>
                        <w:tcBorders>
                          <w:top w:val="single" w:sz="5" w:space="0" w:color="000000"/>
                          <w:left w:val="single" w:sz="1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89"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台北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5" w:space="0" w:color="000000"/>
                          <w:left w:val="single" w:sz="1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16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雲林、嘉義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0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2,300</w:t>
                        </w:r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2480" w:type="dxa"/>
                        <w:tcBorders>
                          <w:top w:val="single" w:sz="5" w:space="0" w:color="000000"/>
                          <w:left w:val="single" w:sz="1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89"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基隆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2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5" w:space="0" w:color="000000"/>
                          <w:left w:val="single" w:sz="1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81"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台南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20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2,900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2480" w:type="dxa"/>
                        <w:tcBorders>
                          <w:top w:val="single" w:sz="5" w:space="0" w:color="000000"/>
                          <w:left w:val="single" w:sz="1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89"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桃園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5" w:space="0" w:color="000000"/>
                          <w:left w:val="single" w:sz="1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16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高雄、屏東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0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3,200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2480" w:type="dxa"/>
                        <w:tcBorders>
                          <w:top w:val="single" w:sz="5" w:space="0" w:color="000000"/>
                          <w:left w:val="single" w:sz="1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6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宜蘭、新竹、苗栗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5" w:space="0" w:color="000000"/>
                          <w:left w:val="single" w:sz="1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81" w:right="0"/>
                          <w:jc w:val="center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花蓮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0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3,000</w:t>
                        </w:r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2480" w:type="dxa"/>
                        <w:tcBorders>
                          <w:top w:val="single" w:sz="5" w:space="0" w:color="000000"/>
                          <w:left w:val="single" w:sz="13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63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台中、彰化、南投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1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2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1,500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5" w:space="0" w:color="000000"/>
                          <w:left w:val="single" w:sz="19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16" w:right="0"/>
                          <w:jc w:val="left"/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sz w:val="24"/>
                            <w:szCs w:val="24"/>
                          </w:rPr>
                          <w:t>台東及外島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20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3,700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FF0000"/>
        </w:rPr>
        <w:t>2.</w:t>
      </w:r>
      <w:r>
        <w:rPr>
          <w:color w:val="FF0000"/>
        </w:rPr>
        <w:t>校內委員不支交通費、校外委員依服務地區支給交通費</w:t>
      </w:r>
      <w:r>
        <w:rPr/>
        <w:t>。</w:t>
      </w:r>
      <w:r>
        <w:rPr/>
        <w:t> 研究生學位論文口試交通費支給標準：</w:t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5"/>
        <w:rPr>
          <w:rFonts w:ascii="標楷體" w:hAnsi="標楷體" w:cs="標楷體" w:eastAsia="標楷體"/>
          <w:sz w:val="14"/>
          <w:szCs w:val="14"/>
        </w:rPr>
      </w:pPr>
    </w:p>
    <w:p>
      <w:pPr>
        <w:spacing w:before="74"/>
        <w:ind w:left="0" w:right="72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2022/10/4</w:t>
      </w:r>
    </w:p>
    <w:sectPr>
      <w:type w:val="continuous"/>
      <w:pgSz w:w="11910" w:h="16840"/>
      <w:pgMar w:top="820" w:bottom="280" w:left="9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"/>
      <w:ind w:left="104" w:hanging="168"/>
    </w:pPr>
    <w:rPr>
      <w:rFonts w:ascii="標楷體" w:hAnsi="標楷體" w:eastAsia="標楷體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4"/>
      <w:ind w:left="104"/>
      <w:outlineLvl w:val="1"/>
    </w:pPr>
    <w:rPr>
      <w:rFonts w:ascii="標楷體" w:hAnsi="標楷體" w:eastAsia="標楷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dc:title>&lt;4D6963726F736F667420576F7264202D20B3D5BAD3A468BEC7A6ECA6D2B8D5A466B8D5B64FA64CBBE2B24DA5552D31313131303034&gt;</dc:title>
  <dcterms:created xsi:type="dcterms:W3CDTF">2022-10-04T15:16:07Z</dcterms:created>
  <dcterms:modified xsi:type="dcterms:W3CDTF">2022-10-04T15:16:07Z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